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3C4B" w14:textId="1F8ED775" w:rsidR="00532614" w:rsidRPr="00292193" w:rsidRDefault="00532614" w:rsidP="004C1DF9">
      <w:pPr>
        <w:widowControl/>
        <w:autoSpaceDE/>
        <w:spacing w:after="200" w:line="276" w:lineRule="auto"/>
        <w:ind w:firstLine="708"/>
        <w:jc w:val="both"/>
        <w:rPr>
          <w:rFonts w:eastAsia="Calibri"/>
          <w:bCs/>
          <w:iCs/>
          <w:sz w:val="24"/>
          <w:szCs w:val="24"/>
          <w:lang w:val="hr-HR" w:bidi="ar-SA"/>
        </w:rPr>
      </w:pPr>
      <w:r w:rsidRPr="00292193">
        <w:rPr>
          <w:rFonts w:eastAsia="Calibri"/>
          <w:bCs/>
          <w:iCs/>
          <w:sz w:val="24"/>
          <w:szCs w:val="24"/>
          <w:lang w:val="hr-HR" w:bidi="ar-SA"/>
        </w:rPr>
        <w:t>Na temelju članka 14. Zakona o zaštiti od požara („Narodne novine“, br.92/10),  točke 6. Programa aktivnosti u provedbi posebnih mjera zaštite od požara od interesa za Republiku Hrvatsku u 2021. godini (</w:t>
      </w:r>
      <w:r w:rsidR="002608F5">
        <w:rPr>
          <w:rFonts w:eastAsia="Calibri"/>
          <w:bCs/>
          <w:iCs/>
          <w:sz w:val="24"/>
          <w:szCs w:val="24"/>
          <w:lang w:val="hr-HR" w:bidi="ar-SA"/>
        </w:rPr>
        <w:t>„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>Narodne novine</w:t>
      </w:r>
      <w:r w:rsidR="002608F5">
        <w:rPr>
          <w:rFonts w:eastAsia="Calibri"/>
          <w:bCs/>
          <w:iCs/>
          <w:sz w:val="24"/>
          <w:szCs w:val="24"/>
          <w:lang w:val="hr-HR" w:bidi="ar-SA"/>
        </w:rPr>
        <w:t>“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 xml:space="preserve"> br</w:t>
      </w:r>
      <w:r w:rsidR="002608F5">
        <w:rPr>
          <w:rFonts w:eastAsia="Calibri"/>
          <w:bCs/>
          <w:iCs/>
          <w:sz w:val="24"/>
          <w:szCs w:val="24"/>
          <w:lang w:val="hr-HR" w:bidi="ar-SA"/>
        </w:rPr>
        <w:t>oj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 xml:space="preserve"> 4/21</w:t>
      </w:r>
      <w:r w:rsidR="002608F5">
        <w:rPr>
          <w:rFonts w:eastAsia="Calibri"/>
          <w:bCs/>
          <w:iCs/>
          <w:sz w:val="24"/>
          <w:szCs w:val="24"/>
          <w:lang w:val="hr-HR" w:bidi="ar-SA"/>
        </w:rPr>
        <w:t xml:space="preserve">) i 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 xml:space="preserve">članka </w:t>
      </w:r>
      <w:r w:rsidR="00720199">
        <w:rPr>
          <w:rFonts w:eastAsia="Calibri"/>
          <w:bCs/>
          <w:iCs/>
          <w:sz w:val="24"/>
          <w:szCs w:val="24"/>
          <w:lang w:val="hr-HR" w:bidi="ar-SA"/>
        </w:rPr>
        <w:t>53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 xml:space="preserve">. Statuta Grada Šibenika </w:t>
      </w:r>
      <w:r w:rsidR="00292193" w:rsidRPr="00292193">
        <w:rPr>
          <w:sz w:val="24"/>
          <w:szCs w:val="24"/>
          <w:lang w:val="hr-HR"/>
        </w:rPr>
        <w:t>(„Službeni glasnik Grada Šibenika“, broj 2/2</w:t>
      </w:r>
      <w:r w:rsidR="002608F5">
        <w:rPr>
          <w:sz w:val="24"/>
          <w:szCs w:val="24"/>
          <w:lang w:val="hr-HR"/>
        </w:rPr>
        <w:t>1</w:t>
      </w:r>
      <w:r w:rsidR="00292193" w:rsidRPr="00292193">
        <w:rPr>
          <w:sz w:val="24"/>
          <w:szCs w:val="24"/>
          <w:lang w:val="hr-HR"/>
        </w:rPr>
        <w:t xml:space="preserve">), 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 xml:space="preserve">na prijedlog Stožera civilne zaštite </w:t>
      </w:r>
      <w:r w:rsidR="00292193">
        <w:rPr>
          <w:rFonts w:eastAsia="Calibri"/>
          <w:bCs/>
          <w:iCs/>
          <w:sz w:val="24"/>
          <w:szCs w:val="24"/>
          <w:lang w:val="hr-HR" w:bidi="ar-SA"/>
        </w:rPr>
        <w:t>G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 xml:space="preserve">rada Šibenika, </w:t>
      </w:r>
      <w:r w:rsidR="00292193">
        <w:rPr>
          <w:rFonts w:eastAsia="Calibri"/>
          <w:bCs/>
          <w:iCs/>
          <w:sz w:val="24"/>
          <w:szCs w:val="24"/>
          <w:lang w:val="hr-HR" w:bidi="ar-SA"/>
        </w:rPr>
        <w:t>G</w:t>
      </w:r>
      <w:r w:rsidRPr="00292193">
        <w:rPr>
          <w:rFonts w:eastAsia="Calibri"/>
          <w:bCs/>
          <w:iCs/>
          <w:sz w:val="24"/>
          <w:szCs w:val="24"/>
          <w:lang w:val="hr-HR" w:bidi="ar-SA"/>
        </w:rPr>
        <w:t>radonačelnik Grada Šibenika donosi</w:t>
      </w:r>
    </w:p>
    <w:p w14:paraId="0D12AD07" w14:textId="0722D13B" w:rsidR="00F77EED" w:rsidRPr="00292193" w:rsidRDefault="00F77EED" w:rsidP="004C1DF9">
      <w:pPr>
        <w:ind w:left="862" w:right="863"/>
        <w:jc w:val="center"/>
        <w:outlineLvl w:val="0"/>
        <w:rPr>
          <w:b/>
          <w:sz w:val="24"/>
          <w:szCs w:val="24"/>
          <w:lang w:val="hr-HR"/>
        </w:rPr>
      </w:pPr>
      <w:r w:rsidRPr="00292193">
        <w:rPr>
          <w:b/>
          <w:bCs/>
          <w:sz w:val="24"/>
          <w:szCs w:val="24"/>
          <w:lang w:val="hr-HR"/>
        </w:rPr>
        <w:t>PLAN</w:t>
      </w:r>
      <w:r w:rsidR="004C1DF9">
        <w:rPr>
          <w:b/>
          <w:bCs/>
          <w:sz w:val="24"/>
          <w:szCs w:val="24"/>
          <w:lang w:val="hr-HR"/>
        </w:rPr>
        <w:br/>
      </w:r>
      <w:r w:rsidRPr="00292193">
        <w:rPr>
          <w:b/>
          <w:sz w:val="24"/>
          <w:szCs w:val="24"/>
          <w:lang w:val="hr-HR"/>
        </w:rPr>
        <w:t>operativne primjene Programa aktivnosti u provedbi posebnih mjera zaštite od požara od interesa za Republiku Hrvatsku u 202</w:t>
      </w:r>
      <w:r w:rsidR="00292193">
        <w:rPr>
          <w:b/>
          <w:sz w:val="24"/>
          <w:szCs w:val="24"/>
          <w:lang w:val="hr-HR"/>
        </w:rPr>
        <w:t>1</w:t>
      </w:r>
      <w:r w:rsidRPr="00292193">
        <w:rPr>
          <w:b/>
          <w:sz w:val="24"/>
          <w:szCs w:val="24"/>
          <w:lang w:val="hr-HR"/>
        </w:rPr>
        <w:t>. godini na području Grada Šibenika</w:t>
      </w:r>
    </w:p>
    <w:p w14:paraId="1879774E" w14:textId="77777777" w:rsidR="00F77EED" w:rsidRPr="00292193" w:rsidRDefault="00F77EED" w:rsidP="00532614">
      <w:pPr>
        <w:jc w:val="center"/>
        <w:rPr>
          <w:sz w:val="24"/>
          <w:szCs w:val="24"/>
          <w:lang w:val="hr-HR"/>
        </w:rPr>
      </w:pPr>
    </w:p>
    <w:p w14:paraId="13262975" w14:textId="3B3596E4" w:rsidR="00532614" w:rsidRPr="00292193" w:rsidRDefault="00532614" w:rsidP="00532614">
      <w:pPr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I</w:t>
      </w:r>
      <w:r w:rsidR="00AB77AB">
        <w:rPr>
          <w:sz w:val="24"/>
          <w:szCs w:val="24"/>
          <w:lang w:val="hr-HR"/>
        </w:rPr>
        <w:t>.</w:t>
      </w:r>
    </w:p>
    <w:p w14:paraId="3A113895" w14:textId="77777777" w:rsidR="00532614" w:rsidRPr="00292193" w:rsidRDefault="00532614" w:rsidP="00532614">
      <w:pPr>
        <w:jc w:val="both"/>
        <w:rPr>
          <w:sz w:val="24"/>
          <w:szCs w:val="24"/>
          <w:lang w:val="hr-HR"/>
        </w:rPr>
      </w:pPr>
    </w:p>
    <w:p w14:paraId="41B4861E" w14:textId="747F9C0E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Ovim se Planom utvrđuju osnovne pred</w:t>
      </w:r>
      <w:r w:rsidR="00292193">
        <w:rPr>
          <w:sz w:val="24"/>
          <w:szCs w:val="24"/>
          <w:lang w:val="hr-HR"/>
        </w:rPr>
        <w:t xml:space="preserve"> </w:t>
      </w:r>
      <w:r w:rsidRPr="00292193">
        <w:rPr>
          <w:sz w:val="24"/>
          <w:szCs w:val="24"/>
          <w:lang w:val="hr-HR"/>
        </w:rPr>
        <w:t>postavke, planiranje i provedba preventivne i operativne aktivnosti, ustrojavanje i organizacija, uporaba vatrogasnih snaga i opreme, zapov</w:t>
      </w:r>
      <w:r w:rsidR="00292193">
        <w:rPr>
          <w:sz w:val="24"/>
          <w:szCs w:val="24"/>
          <w:lang w:val="hr-HR"/>
        </w:rPr>
        <w:t>i</w:t>
      </w:r>
      <w:r w:rsidRPr="00292193">
        <w:rPr>
          <w:sz w:val="24"/>
          <w:szCs w:val="24"/>
          <w:lang w:val="hr-HR"/>
        </w:rPr>
        <w:t>jedanje, financiranje i nadzor u provedbi posebnih mjera na otklanjanju opasnosti od nastanka i širenja požara na području Grada Šibenika u 20</w:t>
      </w:r>
      <w:r w:rsidR="00F42A71" w:rsidRPr="00292193">
        <w:rPr>
          <w:sz w:val="24"/>
          <w:szCs w:val="24"/>
          <w:lang w:val="hr-HR"/>
        </w:rPr>
        <w:t>21</w:t>
      </w:r>
      <w:r w:rsidRPr="00292193">
        <w:rPr>
          <w:sz w:val="24"/>
          <w:szCs w:val="24"/>
          <w:lang w:val="hr-HR"/>
        </w:rPr>
        <w:t>. godini.</w:t>
      </w:r>
    </w:p>
    <w:p w14:paraId="5E92C536" w14:textId="77777777" w:rsidR="00815D67" w:rsidRPr="00292193" w:rsidRDefault="00815D67" w:rsidP="00532614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458A0C82" w14:textId="11EA7495" w:rsidR="00532614" w:rsidRPr="00292193" w:rsidRDefault="00532614" w:rsidP="00532614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II</w:t>
      </w:r>
      <w:r w:rsidR="00AB77AB">
        <w:rPr>
          <w:sz w:val="24"/>
          <w:szCs w:val="24"/>
          <w:lang w:val="hr-HR"/>
        </w:rPr>
        <w:t>.</w:t>
      </w:r>
    </w:p>
    <w:p w14:paraId="5C0EA85F" w14:textId="77777777" w:rsidR="00532614" w:rsidRPr="00292193" w:rsidRDefault="00532614" w:rsidP="00532614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395E39DA" w14:textId="3FA499D6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 xml:space="preserve">Plan operative primjene </w:t>
      </w:r>
      <w:bookmarkStart w:id="0" w:name="_Hlk7700824"/>
      <w:r w:rsidRPr="00292193">
        <w:rPr>
          <w:sz w:val="24"/>
          <w:szCs w:val="24"/>
          <w:lang w:val="hr-HR"/>
        </w:rPr>
        <w:t>Programa aktivnosti u provedbi posebnih mjera zaštite od požara od interesa za Republiku Hrvatsku u 20</w:t>
      </w:r>
      <w:r w:rsidR="00F42A71" w:rsidRPr="00292193">
        <w:rPr>
          <w:sz w:val="24"/>
          <w:szCs w:val="24"/>
          <w:lang w:val="hr-HR"/>
        </w:rPr>
        <w:t>21</w:t>
      </w:r>
      <w:r w:rsidRPr="00292193">
        <w:rPr>
          <w:sz w:val="24"/>
          <w:szCs w:val="24"/>
          <w:lang w:val="hr-HR"/>
        </w:rPr>
        <w:t xml:space="preserve">. godini </w:t>
      </w:r>
      <w:bookmarkEnd w:id="0"/>
      <w:r w:rsidRPr="00292193">
        <w:rPr>
          <w:sz w:val="24"/>
          <w:szCs w:val="24"/>
          <w:lang w:val="hr-HR"/>
        </w:rPr>
        <w:t>na području Grada Šibenika (u nastavku teksta: Plan), temelji se na Programu aktivnosti u provedbi posebnih mjera zaštite od požara od interesa za Republiku Hrvatsku u 20</w:t>
      </w:r>
      <w:r w:rsidR="00F42A71" w:rsidRPr="00292193">
        <w:rPr>
          <w:sz w:val="24"/>
          <w:szCs w:val="24"/>
          <w:lang w:val="hr-HR"/>
        </w:rPr>
        <w:t>21</w:t>
      </w:r>
      <w:r w:rsidRPr="00292193">
        <w:rPr>
          <w:sz w:val="24"/>
          <w:szCs w:val="24"/>
          <w:lang w:val="hr-HR"/>
        </w:rPr>
        <w:t>. godini u dijelu koji se odnosi na područje Grada Šibenika kao jedinice lokalne s</w:t>
      </w:r>
      <w:r w:rsidR="00292193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>mouprave. Ovim se Planom vrši usklađivanje svih bitnih odrednica i podataka iz Procjene i Plana ugroženosti od požara za Grad Šibenik temeljem stečenih iskustava od njihovog donošenja do donošenja ovog Pl</w:t>
      </w:r>
      <w:r w:rsidR="00292193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>na.</w:t>
      </w:r>
    </w:p>
    <w:p w14:paraId="28AE6BD4" w14:textId="77777777" w:rsidR="00815D67" w:rsidRPr="00292193" w:rsidRDefault="00815D67" w:rsidP="00532614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6EDE24E7" w14:textId="6A87441B" w:rsidR="00532614" w:rsidRPr="00292193" w:rsidRDefault="00532614" w:rsidP="00532614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III</w:t>
      </w:r>
      <w:r w:rsidR="00AB77AB">
        <w:rPr>
          <w:sz w:val="24"/>
          <w:szCs w:val="24"/>
          <w:lang w:val="hr-HR"/>
        </w:rPr>
        <w:t>.</w:t>
      </w:r>
    </w:p>
    <w:p w14:paraId="5B3AA169" w14:textId="77777777" w:rsidR="00532614" w:rsidRPr="00292193" w:rsidRDefault="00532614" w:rsidP="004C1DF9">
      <w:pPr>
        <w:pStyle w:val="Tijeloteksta"/>
        <w:spacing w:before="8"/>
        <w:ind w:left="0"/>
        <w:rPr>
          <w:sz w:val="24"/>
          <w:szCs w:val="24"/>
          <w:lang w:val="hr-HR"/>
        </w:rPr>
      </w:pPr>
    </w:p>
    <w:p w14:paraId="734F1DC5" w14:textId="65586F8A" w:rsidR="00532614" w:rsidRDefault="00532614" w:rsidP="004C1DF9">
      <w:pPr>
        <w:pStyle w:val="Tijeloteksta"/>
        <w:spacing w:before="8"/>
        <w:ind w:left="0" w:firstLine="360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Temeljem Zakona o zaštiti od požara (NN, br. 92/10) Grad Šibenik donio je sljedeće akte:</w:t>
      </w:r>
    </w:p>
    <w:p w14:paraId="0CBBFF64" w14:textId="77777777" w:rsidR="004C1DF9" w:rsidRPr="00292193" w:rsidRDefault="004C1DF9" w:rsidP="00532614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6DF4EC2D" w14:textId="77777777" w:rsidR="00292193" w:rsidRPr="00CF3C1D" w:rsidRDefault="00292193" w:rsidP="004C1DF9">
      <w:pPr>
        <w:pStyle w:val="Tijeloteksta"/>
        <w:numPr>
          <w:ilvl w:val="0"/>
          <w:numId w:val="2"/>
        </w:numPr>
        <w:spacing w:before="8" w:line="276" w:lineRule="auto"/>
        <w:jc w:val="both"/>
        <w:rPr>
          <w:sz w:val="24"/>
          <w:szCs w:val="24"/>
          <w:lang w:val="hr-HR"/>
        </w:rPr>
      </w:pPr>
      <w:r w:rsidRPr="00CF3C1D">
        <w:rPr>
          <w:sz w:val="24"/>
          <w:szCs w:val="24"/>
          <w:lang w:val="hr-HR"/>
        </w:rPr>
        <w:t>Odluku o agrotehničkim mjerama na poljoprivrednom zemljištu, mjerama za uređenje i održavanje poljoprivrednih rudina te mjerama zaštite od požara na poljoprivrednom zemljištu (Službeni glasnik Grada Šibenika 07/08, 8. kolovoza 2008.).</w:t>
      </w:r>
    </w:p>
    <w:p w14:paraId="681568DD" w14:textId="77777777" w:rsidR="00292193" w:rsidRPr="00CF3C1D" w:rsidRDefault="00292193" w:rsidP="004C1DF9">
      <w:pPr>
        <w:pStyle w:val="Tijeloteksta"/>
        <w:numPr>
          <w:ilvl w:val="0"/>
          <w:numId w:val="2"/>
        </w:numPr>
        <w:spacing w:before="8" w:line="276" w:lineRule="auto"/>
        <w:jc w:val="both"/>
        <w:rPr>
          <w:sz w:val="24"/>
          <w:szCs w:val="24"/>
          <w:lang w:val="hr-HR"/>
        </w:rPr>
      </w:pPr>
      <w:r w:rsidRPr="00CF3C1D">
        <w:rPr>
          <w:sz w:val="24"/>
          <w:szCs w:val="24"/>
          <w:lang w:val="hr-HR"/>
        </w:rPr>
        <w:t>Odluku o donošenju Procjene ugroženosti od požara za Grad Šibenik, KLASA: 810- 03/16-01/01, URBROJ: 2182/01-10-16-4, od 16. ožujka 2016.</w:t>
      </w:r>
    </w:p>
    <w:p w14:paraId="1864E37E" w14:textId="77777777" w:rsidR="00292193" w:rsidRPr="00CF3C1D" w:rsidRDefault="00292193" w:rsidP="004C1DF9">
      <w:pPr>
        <w:pStyle w:val="Tijeloteksta"/>
        <w:numPr>
          <w:ilvl w:val="0"/>
          <w:numId w:val="2"/>
        </w:numPr>
        <w:spacing w:before="8" w:line="276" w:lineRule="auto"/>
        <w:jc w:val="both"/>
        <w:rPr>
          <w:sz w:val="24"/>
          <w:szCs w:val="24"/>
          <w:lang w:val="hr-HR"/>
        </w:rPr>
      </w:pPr>
      <w:r w:rsidRPr="00CF3C1D">
        <w:rPr>
          <w:sz w:val="24"/>
          <w:szCs w:val="24"/>
          <w:lang w:val="hr-HR"/>
        </w:rPr>
        <w:t>Odluka o donošenju Plana zaštite od požara za Grad Šibenik, KLASA: 810-03/16- 01/01, URBROJ: 2182/01-10-16-5, od 16. ožujka 2016.</w:t>
      </w:r>
    </w:p>
    <w:p w14:paraId="71782041" w14:textId="77777777" w:rsidR="00292193" w:rsidRPr="00CF3C1D" w:rsidRDefault="00292193" w:rsidP="004C1DF9">
      <w:pPr>
        <w:pStyle w:val="Tijeloteksta"/>
        <w:numPr>
          <w:ilvl w:val="0"/>
          <w:numId w:val="2"/>
        </w:numPr>
        <w:spacing w:before="8" w:line="276" w:lineRule="auto"/>
        <w:jc w:val="both"/>
        <w:rPr>
          <w:sz w:val="24"/>
          <w:szCs w:val="24"/>
          <w:lang w:val="hr-HR"/>
        </w:rPr>
      </w:pPr>
      <w:r w:rsidRPr="00CF3C1D">
        <w:rPr>
          <w:sz w:val="24"/>
          <w:szCs w:val="24"/>
          <w:lang w:val="hr-HR"/>
        </w:rPr>
        <w:t>Plan obavljanja motriteljsko – dojavne službe za Grad Šibenik, KLASA:</w:t>
      </w:r>
      <w:r w:rsidRPr="00CF3C1D">
        <w:rPr>
          <w:rFonts w:eastAsia="Calibri"/>
          <w:bCs/>
          <w:iCs/>
          <w:lang w:val="hr-HR" w:bidi="ar-SA"/>
        </w:rPr>
        <w:t xml:space="preserve"> 810-01/18-01/13</w:t>
      </w:r>
      <w:r w:rsidRPr="00CF3C1D">
        <w:rPr>
          <w:sz w:val="24"/>
          <w:szCs w:val="24"/>
          <w:lang w:val="hr-HR"/>
        </w:rPr>
        <w:t>, URBROJ:</w:t>
      </w:r>
      <w:r w:rsidRPr="00CF3C1D">
        <w:rPr>
          <w:rFonts w:eastAsia="Calibri"/>
          <w:bCs/>
          <w:iCs/>
          <w:lang w:val="hr-HR" w:bidi="ar-SA"/>
        </w:rPr>
        <w:t xml:space="preserve"> 2182/01-10-18-05</w:t>
      </w:r>
      <w:r w:rsidRPr="00CF3C1D">
        <w:rPr>
          <w:sz w:val="24"/>
          <w:szCs w:val="24"/>
          <w:lang w:val="hr-HR"/>
        </w:rPr>
        <w:t xml:space="preserve"> od </w:t>
      </w:r>
      <w:r w:rsidRPr="00CF3C1D">
        <w:rPr>
          <w:rFonts w:eastAsia="Calibri"/>
          <w:bCs/>
          <w:iCs/>
          <w:lang w:val="hr-HR" w:bidi="ar-SA"/>
        </w:rPr>
        <w:t>07. lipnja  2018.</w:t>
      </w:r>
    </w:p>
    <w:p w14:paraId="287A4265" w14:textId="77777777" w:rsidR="00292193" w:rsidRPr="00CF3C1D" w:rsidRDefault="00292193" w:rsidP="004C1DF9">
      <w:pPr>
        <w:pStyle w:val="Tijeloteksta"/>
        <w:numPr>
          <w:ilvl w:val="0"/>
          <w:numId w:val="2"/>
        </w:numPr>
        <w:spacing w:before="8" w:line="276" w:lineRule="auto"/>
        <w:jc w:val="both"/>
        <w:rPr>
          <w:sz w:val="24"/>
          <w:szCs w:val="24"/>
          <w:lang w:val="hr-HR"/>
        </w:rPr>
      </w:pPr>
      <w:r w:rsidRPr="00CF3C1D">
        <w:rPr>
          <w:sz w:val="24"/>
          <w:szCs w:val="24"/>
          <w:lang w:val="hr-HR"/>
        </w:rPr>
        <w:t xml:space="preserve">Odluka </w:t>
      </w:r>
      <w:r w:rsidRPr="00CF3C1D">
        <w:rPr>
          <w:rFonts w:eastAsia="Calibri"/>
          <w:bCs/>
          <w:sz w:val="24"/>
          <w:szCs w:val="24"/>
          <w:lang w:val="hr-HR" w:bidi="ar-SA"/>
        </w:rPr>
        <w:t>o odre</w:t>
      </w:r>
      <w:r w:rsidRPr="00CF3C1D">
        <w:rPr>
          <w:rFonts w:eastAsia="Arial,Bold"/>
          <w:bCs/>
          <w:sz w:val="24"/>
          <w:szCs w:val="24"/>
          <w:lang w:val="hr-HR" w:bidi="ar-SA"/>
        </w:rPr>
        <w:t>đ</w:t>
      </w:r>
      <w:r w:rsidRPr="00CF3C1D">
        <w:rPr>
          <w:rFonts w:eastAsia="Calibri"/>
          <w:bCs/>
          <w:sz w:val="24"/>
          <w:szCs w:val="24"/>
          <w:lang w:val="hr-HR" w:bidi="ar-SA"/>
        </w:rPr>
        <w:t>ivanju pravnih osoba od interesa za sustav civilne zaštite</w:t>
      </w:r>
    </w:p>
    <w:p w14:paraId="27ADD33C" w14:textId="3CEA50E4" w:rsidR="004C1DF9" w:rsidRDefault="00292193" w:rsidP="004C1DF9">
      <w:pPr>
        <w:pStyle w:val="Tijeloteksta"/>
        <w:spacing w:before="8" w:line="276" w:lineRule="auto"/>
        <w:ind w:left="720"/>
        <w:jc w:val="both"/>
        <w:rPr>
          <w:rFonts w:eastAsia="Calibri"/>
          <w:bCs/>
          <w:iCs/>
          <w:lang w:val="hr-HR" w:bidi="ar-SA"/>
        </w:rPr>
      </w:pPr>
      <w:r w:rsidRPr="00CF3C1D">
        <w:rPr>
          <w:rFonts w:eastAsia="Calibri"/>
          <w:bCs/>
          <w:sz w:val="24"/>
          <w:szCs w:val="24"/>
          <w:lang w:val="hr-HR" w:bidi="ar-SA"/>
        </w:rPr>
        <w:t>Grada Šibenika,</w:t>
      </w:r>
      <w:r w:rsidRPr="00CF3C1D">
        <w:rPr>
          <w:sz w:val="24"/>
          <w:szCs w:val="24"/>
          <w:lang w:val="hr-HR"/>
        </w:rPr>
        <w:t xml:space="preserve"> KLASA:</w:t>
      </w:r>
      <w:r w:rsidRPr="00CF3C1D">
        <w:rPr>
          <w:rFonts w:eastAsia="Calibri"/>
          <w:bCs/>
          <w:iCs/>
          <w:lang w:val="hr-HR" w:bidi="ar-SA"/>
        </w:rPr>
        <w:t xml:space="preserve"> 810-03/16-01/17</w:t>
      </w:r>
      <w:r w:rsidRPr="00CF3C1D">
        <w:rPr>
          <w:sz w:val="24"/>
          <w:szCs w:val="24"/>
          <w:lang w:val="hr-HR"/>
        </w:rPr>
        <w:t>, URBROJ:</w:t>
      </w:r>
      <w:r w:rsidRPr="00CF3C1D">
        <w:rPr>
          <w:rFonts w:eastAsia="Calibri"/>
          <w:bCs/>
          <w:iCs/>
          <w:lang w:val="hr-HR" w:bidi="ar-SA"/>
        </w:rPr>
        <w:t xml:space="preserve"> 2182/01-10-17-1</w:t>
      </w:r>
      <w:r w:rsidRPr="00CF3C1D">
        <w:rPr>
          <w:sz w:val="24"/>
          <w:szCs w:val="24"/>
          <w:lang w:val="hr-HR"/>
        </w:rPr>
        <w:t xml:space="preserve"> od </w:t>
      </w:r>
      <w:r w:rsidRPr="00CF3C1D">
        <w:rPr>
          <w:rFonts w:eastAsia="Calibri"/>
          <w:bCs/>
          <w:iCs/>
          <w:lang w:val="hr-HR" w:bidi="ar-SA"/>
        </w:rPr>
        <w:t>06. listopada  2017.</w:t>
      </w:r>
    </w:p>
    <w:p w14:paraId="646F967F" w14:textId="27ED7EFF" w:rsidR="004C1DF9" w:rsidRDefault="004C1DF9">
      <w:pPr>
        <w:widowControl/>
        <w:autoSpaceDE/>
        <w:autoSpaceDN/>
        <w:spacing w:after="160" w:line="259" w:lineRule="auto"/>
        <w:rPr>
          <w:rFonts w:eastAsia="Calibri"/>
          <w:bCs/>
          <w:iCs/>
          <w:lang w:val="hr-HR" w:bidi="ar-SA"/>
        </w:rPr>
      </w:pPr>
      <w:r>
        <w:rPr>
          <w:rFonts w:eastAsia="Calibri"/>
          <w:bCs/>
          <w:iCs/>
          <w:lang w:val="hr-HR" w:bidi="ar-SA"/>
        </w:rPr>
        <w:br w:type="page"/>
      </w:r>
    </w:p>
    <w:p w14:paraId="23D267D6" w14:textId="624CA0B0" w:rsidR="00532614" w:rsidRPr="00292193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lastRenderedPageBreak/>
        <w:t>IV</w:t>
      </w:r>
      <w:r w:rsidR="00AB77AB">
        <w:rPr>
          <w:sz w:val="24"/>
          <w:szCs w:val="24"/>
          <w:lang w:val="hr-HR"/>
        </w:rPr>
        <w:t>.</w:t>
      </w:r>
    </w:p>
    <w:p w14:paraId="59E64AD1" w14:textId="77777777" w:rsidR="00532614" w:rsidRPr="00292193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</w:p>
    <w:p w14:paraId="72D1181A" w14:textId="228FB423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Na području Grada Šibenika djeluje Javna vatrogasna postrojba grada Šibenika kao nositelj vatrogastva i Dobrovoljn</w:t>
      </w:r>
      <w:r w:rsidR="00F42A71" w:rsidRPr="00292193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 xml:space="preserve"> vatrogasn</w:t>
      </w:r>
      <w:r w:rsidR="00F42A71" w:rsidRPr="00292193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 xml:space="preserve"> društava: Šibenik, Zaton, Brodarica-</w:t>
      </w:r>
      <w:proofErr w:type="spellStart"/>
      <w:r w:rsidRPr="00292193">
        <w:rPr>
          <w:sz w:val="24"/>
          <w:szCs w:val="24"/>
          <w:lang w:val="hr-HR"/>
        </w:rPr>
        <w:t>Krapanj</w:t>
      </w:r>
      <w:proofErr w:type="spellEnd"/>
      <w:r w:rsidRPr="00292193">
        <w:rPr>
          <w:sz w:val="24"/>
          <w:szCs w:val="24"/>
          <w:lang w:val="hr-HR"/>
        </w:rPr>
        <w:t xml:space="preserve">, </w:t>
      </w:r>
      <w:proofErr w:type="spellStart"/>
      <w:r w:rsidRPr="00292193">
        <w:rPr>
          <w:sz w:val="24"/>
          <w:szCs w:val="24"/>
          <w:lang w:val="hr-HR"/>
        </w:rPr>
        <w:t>Grebaštica</w:t>
      </w:r>
      <w:proofErr w:type="spellEnd"/>
      <w:r w:rsidRPr="00292193">
        <w:rPr>
          <w:sz w:val="24"/>
          <w:szCs w:val="24"/>
          <w:lang w:val="hr-HR"/>
        </w:rPr>
        <w:t xml:space="preserve">, Perković, </w:t>
      </w:r>
      <w:proofErr w:type="spellStart"/>
      <w:r w:rsidRPr="00292193">
        <w:rPr>
          <w:sz w:val="24"/>
          <w:szCs w:val="24"/>
          <w:lang w:val="hr-HR"/>
        </w:rPr>
        <w:t>Zablaće</w:t>
      </w:r>
      <w:proofErr w:type="spellEnd"/>
      <w:r w:rsidRPr="00292193">
        <w:rPr>
          <w:sz w:val="24"/>
          <w:szCs w:val="24"/>
          <w:lang w:val="hr-HR"/>
        </w:rPr>
        <w:t xml:space="preserve">, Zlarin, </w:t>
      </w:r>
      <w:proofErr w:type="spellStart"/>
      <w:r w:rsidRPr="00292193">
        <w:rPr>
          <w:sz w:val="24"/>
          <w:szCs w:val="24"/>
          <w:lang w:val="hr-HR"/>
        </w:rPr>
        <w:t>Kaprije</w:t>
      </w:r>
      <w:proofErr w:type="spellEnd"/>
      <w:r w:rsidRPr="00292193">
        <w:rPr>
          <w:sz w:val="24"/>
          <w:szCs w:val="24"/>
          <w:lang w:val="hr-HR"/>
        </w:rPr>
        <w:t xml:space="preserve"> i </w:t>
      </w:r>
      <w:proofErr w:type="spellStart"/>
      <w:r w:rsidRPr="00292193">
        <w:rPr>
          <w:sz w:val="24"/>
          <w:szCs w:val="24"/>
          <w:lang w:val="hr-HR"/>
        </w:rPr>
        <w:t>Žirje</w:t>
      </w:r>
      <w:proofErr w:type="spellEnd"/>
      <w:r w:rsidRPr="00292193">
        <w:rPr>
          <w:sz w:val="24"/>
          <w:szCs w:val="24"/>
          <w:lang w:val="hr-HR"/>
        </w:rPr>
        <w:t xml:space="preserve">. Javna vatrogasna postrojba </w:t>
      </w:r>
      <w:r w:rsidR="00815D67">
        <w:rPr>
          <w:sz w:val="24"/>
          <w:szCs w:val="24"/>
          <w:lang w:val="hr-HR"/>
        </w:rPr>
        <w:t>G</w:t>
      </w:r>
      <w:r w:rsidRPr="00292193">
        <w:rPr>
          <w:sz w:val="24"/>
          <w:szCs w:val="24"/>
          <w:lang w:val="hr-HR"/>
        </w:rPr>
        <w:t>rada Šibenika raspolaže s 5</w:t>
      </w:r>
      <w:r w:rsidR="00F42A71" w:rsidRPr="00292193">
        <w:rPr>
          <w:sz w:val="24"/>
          <w:szCs w:val="24"/>
          <w:lang w:val="hr-HR"/>
        </w:rPr>
        <w:t>7</w:t>
      </w:r>
      <w:r w:rsidRPr="00292193">
        <w:rPr>
          <w:sz w:val="24"/>
          <w:szCs w:val="24"/>
          <w:lang w:val="hr-HR"/>
        </w:rPr>
        <w:t xml:space="preserve"> profesionalnih vatrogasaca</w:t>
      </w:r>
      <w:r w:rsidR="00F42A71" w:rsidRPr="00292193">
        <w:rPr>
          <w:sz w:val="24"/>
          <w:szCs w:val="24"/>
          <w:lang w:val="hr-HR"/>
        </w:rPr>
        <w:t>, 16</w:t>
      </w:r>
      <w:r w:rsidRPr="00292193">
        <w:rPr>
          <w:sz w:val="24"/>
          <w:szCs w:val="24"/>
          <w:lang w:val="hr-HR"/>
        </w:rPr>
        <w:t xml:space="preserve"> vatrogasnih vozila različite namjene te 1 plovilom</w:t>
      </w:r>
      <w:r w:rsidR="00F42A71" w:rsidRPr="00292193">
        <w:rPr>
          <w:sz w:val="24"/>
          <w:szCs w:val="24"/>
          <w:lang w:val="hr-HR"/>
        </w:rPr>
        <w:t>.</w:t>
      </w:r>
      <w:r w:rsidRPr="00292193">
        <w:rPr>
          <w:sz w:val="24"/>
          <w:szCs w:val="24"/>
          <w:lang w:val="hr-HR"/>
        </w:rPr>
        <w:t xml:space="preserve"> Dobrovoljna vatrogasna društva zapošljavaju 7 profesionalnih vatrogasaca</w:t>
      </w:r>
      <w:r w:rsidR="00815D67">
        <w:rPr>
          <w:sz w:val="24"/>
          <w:szCs w:val="24"/>
          <w:lang w:val="hr-HR"/>
        </w:rPr>
        <w:t>,</w:t>
      </w:r>
      <w:r w:rsidRPr="00292193">
        <w:rPr>
          <w:sz w:val="24"/>
          <w:szCs w:val="24"/>
          <w:lang w:val="hr-HR"/>
        </w:rPr>
        <w:t xml:space="preserve"> a sezonski će se ukupno uposliti još </w:t>
      </w:r>
      <w:r w:rsidR="00F42A71" w:rsidRPr="00292193">
        <w:rPr>
          <w:sz w:val="24"/>
          <w:szCs w:val="24"/>
          <w:lang w:val="hr-HR"/>
        </w:rPr>
        <w:t>58</w:t>
      </w:r>
      <w:r w:rsidRPr="00292193">
        <w:rPr>
          <w:sz w:val="24"/>
          <w:szCs w:val="24"/>
          <w:lang w:val="hr-HR"/>
        </w:rPr>
        <w:t xml:space="preserve"> sezons</w:t>
      </w:r>
      <w:r w:rsidR="00F42A71" w:rsidRPr="00292193">
        <w:rPr>
          <w:sz w:val="24"/>
          <w:szCs w:val="24"/>
          <w:lang w:val="hr-HR"/>
        </w:rPr>
        <w:t>kih</w:t>
      </w:r>
      <w:r w:rsidRPr="00292193">
        <w:rPr>
          <w:sz w:val="24"/>
          <w:szCs w:val="24"/>
          <w:lang w:val="hr-HR"/>
        </w:rPr>
        <w:t xml:space="preserve"> vatrogas</w:t>
      </w:r>
      <w:r w:rsidR="00815D67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>ca, sre</w:t>
      </w:r>
      <w:r w:rsidR="00815D67">
        <w:rPr>
          <w:sz w:val="24"/>
          <w:szCs w:val="24"/>
          <w:lang w:val="hr-HR"/>
        </w:rPr>
        <w:t>d</w:t>
      </w:r>
      <w:r w:rsidRPr="00292193">
        <w:rPr>
          <w:sz w:val="24"/>
          <w:szCs w:val="24"/>
          <w:lang w:val="hr-HR"/>
        </w:rPr>
        <w:t>stva za plaće sezonskih vatrogasaca osiguravaju se u proračunu Grada Šibenika na račun  Dobrovoljnih vatrogasnih društava u iznosu 50%</w:t>
      </w:r>
      <w:r w:rsidR="00815D67">
        <w:rPr>
          <w:sz w:val="24"/>
          <w:szCs w:val="24"/>
          <w:lang w:val="hr-HR"/>
        </w:rPr>
        <w:t>,</w:t>
      </w:r>
      <w:r w:rsidRPr="00292193">
        <w:rPr>
          <w:sz w:val="24"/>
          <w:szCs w:val="24"/>
          <w:lang w:val="hr-HR"/>
        </w:rPr>
        <w:t xml:space="preserve"> a preostalih 50%  osigurava RH.  Dobrovoljna vatrogasna društva raspolažu s 21 vatrogasnim vozilom i </w:t>
      </w:r>
      <w:r w:rsidR="00F42A71" w:rsidRPr="00292193">
        <w:rPr>
          <w:sz w:val="24"/>
          <w:szCs w:val="24"/>
          <w:lang w:val="hr-HR"/>
        </w:rPr>
        <w:t>1</w:t>
      </w:r>
      <w:r w:rsidRPr="00292193">
        <w:rPr>
          <w:sz w:val="24"/>
          <w:szCs w:val="24"/>
          <w:lang w:val="hr-HR"/>
        </w:rPr>
        <w:t xml:space="preserve"> plovil</w:t>
      </w:r>
      <w:r w:rsidR="00F42A71" w:rsidRPr="00292193">
        <w:rPr>
          <w:sz w:val="24"/>
          <w:szCs w:val="24"/>
          <w:lang w:val="hr-HR"/>
        </w:rPr>
        <w:t>om</w:t>
      </w:r>
      <w:r w:rsidRPr="00292193">
        <w:rPr>
          <w:sz w:val="24"/>
          <w:szCs w:val="24"/>
          <w:lang w:val="hr-HR"/>
        </w:rPr>
        <w:t xml:space="preserve">. Tijekom požarne sezone dežurstvo će obavljati ukupno  </w:t>
      </w:r>
      <w:r w:rsidR="00CE6470" w:rsidRPr="00292193">
        <w:rPr>
          <w:sz w:val="24"/>
          <w:szCs w:val="24"/>
          <w:lang w:val="hr-HR"/>
        </w:rPr>
        <w:t xml:space="preserve">65 profesionalnih vatrogasaca i </w:t>
      </w:r>
      <w:r w:rsidR="006E552F" w:rsidRPr="00292193">
        <w:rPr>
          <w:sz w:val="24"/>
          <w:szCs w:val="24"/>
          <w:lang w:val="hr-HR"/>
        </w:rPr>
        <w:t>62</w:t>
      </w:r>
      <w:r w:rsidR="00CE6470" w:rsidRPr="00292193">
        <w:rPr>
          <w:sz w:val="24"/>
          <w:szCs w:val="24"/>
          <w:lang w:val="hr-HR"/>
        </w:rPr>
        <w:t xml:space="preserve"> sezonsk</w:t>
      </w:r>
      <w:r w:rsidR="006E552F" w:rsidRPr="00292193">
        <w:rPr>
          <w:sz w:val="24"/>
          <w:szCs w:val="24"/>
          <w:lang w:val="hr-HR"/>
        </w:rPr>
        <w:t>a</w:t>
      </w:r>
      <w:r w:rsidR="00CE6470" w:rsidRPr="00292193">
        <w:rPr>
          <w:sz w:val="24"/>
          <w:szCs w:val="24"/>
          <w:lang w:val="hr-HR"/>
        </w:rPr>
        <w:t xml:space="preserve"> </w:t>
      </w:r>
      <w:r w:rsidRPr="00292193">
        <w:rPr>
          <w:sz w:val="24"/>
          <w:szCs w:val="24"/>
          <w:lang w:val="hr-HR"/>
        </w:rPr>
        <w:t xml:space="preserve"> vatrogasca</w:t>
      </w:r>
      <w:r w:rsidR="00CE6470" w:rsidRPr="00292193">
        <w:rPr>
          <w:sz w:val="24"/>
          <w:szCs w:val="24"/>
          <w:lang w:val="hr-HR"/>
        </w:rPr>
        <w:t xml:space="preserve">. Dobrovoljna vatrogasna društva imaju još </w:t>
      </w:r>
      <w:r w:rsidR="004D2A3B" w:rsidRPr="00292193">
        <w:rPr>
          <w:sz w:val="24"/>
          <w:szCs w:val="24"/>
          <w:lang w:val="hr-HR"/>
        </w:rPr>
        <w:t>84</w:t>
      </w:r>
      <w:r w:rsidRPr="00292193">
        <w:rPr>
          <w:sz w:val="24"/>
          <w:szCs w:val="24"/>
          <w:lang w:val="hr-HR"/>
        </w:rPr>
        <w:t xml:space="preserve"> operativn</w:t>
      </w:r>
      <w:r w:rsidR="004D2A3B" w:rsidRPr="00292193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 xml:space="preserve"> član</w:t>
      </w:r>
      <w:r w:rsidR="004D2A3B" w:rsidRPr="00292193">
        <w:rPr>
          <w:sz w:val="24"/>
          <w:szCs w:val="24"/>
          <w:lang w:val="hr-HR"/>
        </w:rPr>
        <w:t>a</w:t>
      </w:r>
      <w:r w:rsidR="00CE6470" w:rsidRPr="00292193">
        <w:rPr>
          <w:sz w:val="24"/>
          <w:szCs w:val="24"/>
          <w:lang w:val="hr-HR"/>
        </w:rPr>
        <w:t xml:space="preserve"> </w:t>
      </w:r>
      <w:r w:rsidRPr="00292193">
        <w:rPr>
          <w:sz w:val="24"/>
          <w:szCs w:val="24"/>
          <w:lang w:val="hr-HR"/>
        </w:rPr>
        <w:t xml:space="preserve">koji se sukladno njihovoj raspoloživosti mogu uključiti u gašenje kod većih požara otvorenog prostora. </w:t>
      </w:r>
    </w:p>
    <w:p w14:paraId="7DFE55E3" w14:textId="77777777" w:rsidR="00815D67" w:rsidRPr="00292193" w:rsidRDefault="00815D67" w:rsidP="00532614">
      <w:pPr>
        <w:pStyle w:val="Tijeloteksta"/>
        <w:spacing w:before="8"/>
        <w:ind w:left="360"/>
        <w:jc w:val="both"/>
        <w:rPr>
          <w:sz w:val="24"/>
          <w:szCs w:val="24"/>
          <w:lang w:val="hr-HR"/>
        </w:rPr>
      </w:pPr>
    </w:p>
    <w:p w14:paraId="5A969807" w14:textId="30BD7AD2" w:rsidR="00532614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V</w:t>
      </w:r>
      <w:r w:rsidR="00AB77AB">
        <w:rPr>
          <w:sz w:val="24"/>
          <w:szCs w:val="24"/>
          <w:lang w:val="hr-HR"/>
        </w:rPr>
        <w:t>.</w:t>
      </w:r>
    </w:p>
    <w:p w14:paraId="48B2B17D" w14:textId="77777777" w:rsidR="00815D67" w:rsidRPr="00292193" w:rsidRDefault="00815D67" w:rsidP="00532614">
      <w:pPr>
        <w:pStyle w:val="Tijeloteksta"/>
        <w:spacing w:before="8"/>
        <w:ind w:left="360"/>
        <w:jc w:val="center"/>
        <w:rPr>
          <w:sz w:val="24"/>
          <w:szCs w:val="24"/>
          <w:lang w:val="hr-HR"/>
        </w:rPr>
      </w:pPr>
    </w:p>
    <w:p w14:paraId="5E5324AD" w14:textId="6B185C2A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Radi potrebe zapov</w:t>
      </w:r>
      <w:r w:rsidR="00815D67">
        <w:rPr>
          <w:sz w:val="24"/>
          <w:szCs w:val="24"/>
          <w:lang w:val="hr-HR"/>
        </w:rPr>
        <w:t>i</w:t>
      </w:r>
      <w:r w:rsidRPr="00292193">
        <w:rPr>
          <w:sz w:val="24"/>
          <w:szCs w:val="24"/>
          <w:lang w:val="hr-HR"/>
        </w:rPr>
        <w:t xml:space="preserve">jedanja i koordinacije kod gašenja velikih požara otvorenog prostora utvrđena su zapovjedna mjesta i to: zgrada Gradske uprave Šibenik (Trg </w:t>
      </w:r>
      <w:proofErr w:type="spellStart"/>
      <w:r w:rsidRPr="00292193">
        <w:rPr>
          <w:sz w:val="24"/>
          <w:szCs w:val="24"/>
          <w:lang w:val="hr-HR"/>
        </w:rPr>
        <w:t>palih</w:t>
      </w:r>
      <w:proofErr w:type="spellEnd"/>
      <w:r w:rsidRPr="00292193">
        <w:rPr>
          <w:sz w:val="24"/>
          <w:szCs w:val="24"/>
          <w:lang w:val="hr-HR"/>
        </w:rPr>
        <w:t xml:space="preserve"> branitelja domovinskog rata 1), Vatrogasni dom Šibenik (Put groblja 2), Vatrogasni dom Zaton (Zatonskih žrtava 74), Vatrogasni dom </w:t>
      </w:r>
      <w:proofErr w:type="spellStart"/>
      <w:r w:rsidRPr="00292193">
        <w:rPr>
          <w:sz w:val="24"/>
          <w:szCs w:val="24"/>
          <w:lang w:val="hr-HR"/>
        </w:rPr>
        <w:t>Grebaštica</w:t>
      </w:r>
      <w:proofErr w:type="spellEnd"/>
      <w:r w:rsidRPr="00292193">
        <w:rPr>
          <w:sz w:val="24"/>
          <w:szCs w:val="24"/>
          <w:lang w:val="hr-HR"/>
        </w:rPr>
        <w:t xml:space="preserve"> (</w:t>
      </w:r>
      <w:proofErr w:type="spellStart"/>
      <w:r w:rsidRPr="00292193">
        <w:rPr>
          <w:sz w:val="24"/>
          <w:szCs w:val="24"/>
          <w:lang w:val="hr-HR"/>
        </w:rPr>
        <w:t>Grebaštica</w:t>
      </w:r>
      <w:proofErr w:type="spellEnd"/>
      <w:r w:rsidRPr="00292193">
        <w:rPr>
          <w:sz w:val="24"/>
          <w:szCs w:val="24"/>
          <w:lang w:val="hr-HR"/>
        </w:rPr>
        <w:t xml:space="preserve"> donja 75) i Vatrogasni dom Perković (Slivno-Donji </w:t>
      </w:r>
      <w:proofErr w:type="spellStart"/>
      <w:r w:rsidRPr="00292193">
        <w:rPr>
          <w:sz w:val="24"/>
          <w:szCs w:val="24"/>
          <w:lang w:val="hr-HR"/>
        </w:rPr>
        <w:t>Ercezi</w:t>
      </w:r>
      <w:proofErr w:type="spellEnd"/>
      <w:r w:rsidRPr="00292193">
        <w:rPr>
          <w:sz w:val="24"/>
          <w:szCs w:val="24"/>
          <w:lang w:val="hr-HR"/>
        </w:rPr>
        <w:t xml:space="preserve"> 22). Ukoliko situacija zahtjeva mogu se koristiti i uredi Mjesnih odbora.</w:t>
      </w:r>
    </w:p>
    <w:p w14:paraId="2094ADDF" w14:textId="77777777" w:rsidR="004C1DF9" w:rsidRPr="00292193" w:rsidRDefault="004C1DF9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</w:p>
    <w:p w14:paraId="36B2DC69" w14:textId="701D9FEE" w:rsidR="00532614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VI</w:t>
      </w:r>
      <w:r w:rsidR="00AB77AB">
        <w:rPr>
          <w:sz w:val="24"/>
          <w:szCs w:val="24"/>
          <w:lang w:val="hr-HR"/>
        </w:rPr>
        <w:t>.</w:t>
      </w:r>
    </w:p>
    <w:p w14:paraId="3452B15F" w14:textId="77777777" w:rsidR="00815D67" w:rsidRPr="00292193" w:rsidRDefault="00815D67" w:rsidP="00532614">
      <w:pPr>
        <w:pStyle w:val="Tijeloteksta"/>
        <w:spacing w:before="8"/>
        <w:ind w:left="360"/>
        <w:jc w:val="center"/>
        <w:rPr>
          <w:sz w:val="24"/>
          <w:szCs w:val="24"/>
          <w:lang w:val="hr-HR"/>
        </w:rPr>
      </w:pPr>
    </w:p>
    <w:p w14:paraId="06BE80A3" w14:textId="42C37382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 xml:space="preserve">Radi omogućavanja kretanja vatrogasnih vozila šumskim područjima potrebno je izvršiti kontrolu prohodnosti putova, i po potrebi izvršiti uklanjanje raslinja i prepreka. Kontrolu putova izvršiti će Javna vatrogasna postrojba </w:t>
      </w:r>
      <w:r w:rsidR="00815D67">
        <w:rPr>
          <w:sz w:val="24"/>
          <w:szCs w:val="24"/>
          <w:lang w:val="hr-HR"/>
        </w:rPr>
        <w:t>G</w:t>
      </w:r>
      <w:r w:rsidRPr="00292193">
        <w:rPr>
          <w:sz w:val="24"/>
          <w:szCs w:val="24"/>
          <w:lang w:val="hr-HR"/>
        </w:rPr>
        <w:t>rada Šibenika i DVD-a na svom području djelovanja, te o zatečenom stanju izv</w:t>
      </w:r>
      <w:r w:rsidR="00815D67">
        <w:rPr>
          <w:sz w:val="24"/>
          <w:szCs w:val="24"/>
          <w:lang w:val="hr-HR"/>
        </w:rPr>
        <w:t>i</w:t>
      </w:r>
      <w:r w:rsidRPr="00292193">
        <w:rPr>
          <w:sz w:val="24"/>
          <w:szCs w:val="24"/>
          <w:lang w:val="hr-HR"/>
        </w:rPr>
        <w:t xml:space="preserve">jestiti </w:t>
      </w:r>
      <w:r w:rsidR="00815D67">
        <w:rPr>
          <w:sz w:val="24"/>
          <w:szCs w:val="24"/>
          <w:lang w:val="hr-HR"/>
        </w:rPr>
        <w:t>Upravni odjel</w:t>
      </w:r>
      <w:r w:rsidRPr="00292193">
        <w:rPr>
          <w:sz w:val="24"/>
          <w:szCs w:val="24"/>
          <w:lang w:val="hr-HR"/>
        </w:rPr>
        <w:t xml:space="preserve"> za komunalne djelatnosti Grada Šibenika.</w:t>
      </w:r>
    </w:p>
    <w:p w14:paraId="5F331F70" w14:textId="77777777" w:rsidR="004C1DF9" w:rsidRPr="00292193" w:rsidRDefault="004C1DF9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5559B48C" w14:textId="3B8D5EE7" w:rsidR="00532614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VII</w:t>
      </w:r>
      <w:r w:rsidR="00AB77AB">
        <w:rPr>
          <w:sz w:val="24"/>
          <w:szCs w:val="24"/>
          <w:lang w:val="hr-HR"/>
        </w:rPr>
        <w:t>.</w:t>
      </w:r>
    </w:p>
    <w:p w14:paraId="25E41281" w14:textId="77777777" w:rsidR="00815D67" w:rsidRPr="00292193" w:rsidRDefault="00815D67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</w:p>
    <w:p w14:paraId="6D7035B3" w14:textId="1D834AB2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 xml:space="preserve">Upravni odjel za komunalnu djelatnost  Grada Šibenika u suradnji s komunalnim društvom </w:t>
      </w:r>
      <w:proofErr w:type="spellStart"/>
      <w:r w:rsidRPr="00292193">
        <w:rPr>
          <w:sz w:val="24"/>
          <w:szCs w:val="24"/>
          <w:lang w:val="hr-HR"/>
        </w:rPr>
        <w:t>Bikarac</w:t>
      </w:r>
      <w:proofErr w:type="spellEnd"/>
      <w:r w:rsidRPr="00292193">
        <w:rPr>
          <w:sz w:val="24"/>
          <w:szCs w:val="24"/>
          <w:lang w:val="hr-HR"/>
        </w:rPr>
        <w:t xml:space="preserve"> d.o.o. i Javnom vatrogasnom postrojbom </w:t>
      </w:r>
      <w:r w:rsidR="00815D67">
        <w:rPr>
          <w:sz w:val="24"/>
          <w:szCs w:val="24"/>
          <w:lang w:val="hr-HR"/>
        </w:rPr>
        <w:t>G</w:t>
      </w:r>
      <w:r w:rsidRPr="00292193">
        <w:rPr>
          <w:sz w:val="24"/>
          <w:szCs w:val="24"/>
          <w:lang w:val="hr-HR"/>
        </w:rPr>
        <w:t>rada Šibenika organizirati će obilazak odlagališta otpada „</w:t>
      </w:r>
      <w:proofErr w:type="spellStart"/>
      <w:r w:rsidRPr="00292193">
        <w:rPr>
          <w:sz w:val="24"/>
          <w:szCs w:val="24"/>
          <w:lang w:val="hr-HR"/>
        </w:rPr>
        <w:t>Bikarac</w:t>
      </w:r>
      <w:proofErr w:type="spellEnd"/>
      <w:r w:rsidRPr="00292193">
        <w:rPr>
          <w:sz w:val="24"/>
          <w:szCs w:val="24"/>
          <w:lang w:val="hr-HR"/>
        </w:rPr>
        <w:t>“ u Šibeniku i odlagalište „</w:t>
      </w:r>
      <w:proofErr w:type="spellStart"/>
      <w:r w:rsidRPr="00292193">
        <w:rPr>
          <w:sz w:val="24"/>
          <w:szCs w:val="24"/>
          <w:lang w:val="hr-HR"/>
        </w:rPr>
        <w:t>Rašelje</w:t>
      </w:r>
      <w:proofErr w:type="spellEnd"/>
      <w:r w:rsidRPr="00292193">
        <w:rPr>
          <w:sz w:val="24"/>
          <w:szCs w:val="24"/>
          <w:lang w:val="hr-HR"/>
        </w:rPr>
        <w:t>“ na otoku Zlarinu. Također je potrebno utvrditi postojanje „divljih“ odlagališta otpada, i povremenom kontrolom ustanoviti novonastala „divlja“ odlagališta otpada, sukladno financ</w:t>
      </w:r>
      <w:r w:rsidR="00815D67">
        <w:rPr>
          <w:sz w:val="24"/>
          <w:szCs w:val="24"/>
          <w:lang w:val="hr-HR"/>
        </w:rPr>
        <w:t>i</w:t>
      </w:r>
      <w:r w:rsidRPr="00292193">
        <w:rPr>
          <w:sz w:val="24"/>
          <w:szCs w:val="24"/>
          <w:lang w:val="hr-HR"/>
        </w:rPr>
        <w:t>jskim mogućnostima ista je potrebno sanirati.</w:t>
      </w:r>
    </w:p>
    <w:p w14:paraId="50D552EC" w14:textId="77777777" w:rsidR="0002478B" w:rsidRPr="00292193" w:rsidRDefault="0002478B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04C901E0" w14:textId="397E9E0F" w:rsidR="00532614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VIII</w:t>
      </w:r>
      <w:r w:rsidR="00AB77AB">
        <w:rPr>
          <w:sz w:val="24"/>
          <w:szCs w:val="24"/>
          <w:lang w:val="hr-HR"/>
        </w:rPr>
        <w:t>.</w:t>
      </w:r>
    </w:p>
    <w:p w14:paraId="42132491" w14:textId="77777777" w:rsidR="00815D67" w:rsidRPr="00292193" w:rsidRDefault="00815D67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</w:p>
    <w:p w14:paraId="16115370" w14:textId="02DF0C2C" w:rsidR="00815D67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Stalna motriteljsko dojavna služba vršiti će se putem nadzornih kamera koje prate djelatnici Županijskog vatrogasnog operativnog centra, osnovni cilj je rano i pravovremeno otkrivanje i d</w:t>
      </w:r>
      <w:r w:rsidR="00815D67">
        <w:rPr>
          <w:sz w:val="24"/>
          <w:szCs w:val="24"/>
          <w:lang w:val="hr-HR"/>
        </w:rPr>
        <w:t>o</w:t>
      </w:r>
      <w:r w:rsidRPr="00292193">
        <w:rPr>
          <w:sz w:val="24"/>
          <w:szCs w:val="24"/>
          <w:lang w:val="hr-HR"/>
        </w:rPr>
        <w:t>java požara. U slučaju pojave pož</w:t>
      </w:r>
      <w:r w:rsidR="00815D67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 xml:space="preserve">ra Županijski vatrogasni operativni centar odmah, sukladno operativnom Planu, alarmira putem radio veze najbližu vatrogasnu postrojbu i Javnu vatrogasnu postrojbu grada Šibenika. Uz motriteljsku službu organizirati će se i protupožarne auto-ophodnje sastavljene od interventnih grupa Dobrovoljnih vatrogasnih društava kao i prema potrebi pripadnici Javne vatrogasne postrojbe </w:t>
      </w:r>
      <w:r w:rsidR="00815D67">
        <w:rPr>
          <w:sz w:val="24"/>
          <w:szCs w:val="24"/>
          <w:lang w:val="hr-HR"/>
        </w:rPr>
        <w:t>G</w:t>
      </w:r>
      <w:r w:rsidRPr="00292193">
        <w:rPr>
          <w:sz w:val="24"/>
          <w:szCs w:val="24"/>
          <w:lang w:val="hr-HR"/>
        </w:rPr>
        <w:t xml:space="preserve">rada Šibenika. </w:t>
      </w:r>
      <w:r w:rsidRPr="00292193">
        <w:rPr>
          <w:sz w:val="24"/>
          <w:szCs w:val="24"/>
          <w:lang w:val="hr-HR"/>
        </w:rPr>
        <w:lastRenderedPageBreak/>
        <w:t xml:space="preserve">Protupožarne ophodnje ustrojavaju se s ciljem poduzimanja mjera za uklanjanje potencijalnih izvora opasnosti, odnosno pravovremeno otkrivanje i gašenje požara u samom začetku. Auto ophodnje provoditi će se na posebno ugroženim područjima, a posebno u dane povećane opasnosti  sukladno indeksu opasnosti od nastanka požara na otvorenom prostoru po nalogu zapovjednika Javne vatrogasne postrojbe </w:t>
      </w:r>
      <w:r w:rsidR="00815D67">
        <w:rPr>
          <w:sz w:val="24"/>
          <w:szCs w:val="24"/>
          <w:lang w:val="hr-HR"/>
        </w:rPr>
        <w:t>G</w:t>
      </w:r>
      <w:r w:rsidRPr="00292193">
        <w:rPr>
          <w:sz w:val="24"/>
          <w:szCs w:val="24"/>
          <w:lang w:val="hr-HR"/>
        </w:rPr>
        <w:t xml:space="preserve">rada Šibenika. </w:t>
      </w:r>
    </w:p>
    <w:p w14:paraId="41E2A463" w14:textId="77777777" w:rsidR="004C1DF9" w:rsidRDefault="004C1DF9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</w:p>
    <w:p w14:paraId="414C66BA" w14:textId="3B2E4376" w:rsidR="00532614" w:rsidRDefault="00532614" w:rsidP="004C1DF9">
      <w:pPr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IX</w:t>
      </w:r>
      <w:r w:rsidR="00AB77AB">
        <w:rPr>
          <w:sz w:val="24"/>
          <w:szCs w:val="24"/>
          <w:lang w:val="hr-HR"/>
        </w:rPr>
        <w:t>.</w:t>
      </w:r>
    </w:p>
    <w:p w14:paraId="6F483CBE" w14:textId="77777777" w:rsidR="0002478B" w:rsidRPr="00292193" w:rsidRDefault="0002478B" w:rsidP="004C1DF9">
      <w:pPr>
        <w:jc w:val="center"/>
        <w:rPr>
          <w:sz w:val="24"/>
          <w:szCs w:val="24"/>
          <w:lang w:val="hr-HR"/>
        </w:rPr>
      </w:pPr>
    </w:p>
    <w:p w14:paraId="2B0DCADC" w14:textId="6A0C5F66" w:rsidR="00532614" w:rsidRPr="00292193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U Proračunu Grada Šibenika za 20</w:t>
      </w:r>
      <w:r w:rsidR="00F42A71" w:rsidRPr="00292193">
        <w:rPr>
          <w:sz w:val="24"/>
          <w:szCs w:val="24"/>
          <w:lang w:val="hr-HR"/>
        </w:rPr>
        <w:t>21</w:t>
      </w:r>
      <w:r w:rsidRPr="00292193">
        <w:rPr>
          <w:sz w:val="24"/>
          <w:szCs w:val="24"/>
          <w:lang w:val="hr-HR"/>
        </w:rPr>
        <w:t>. godinu osigurana su sredstva za J</w:t>
      </w:r>
      <w:r w:rsidR="00815D67">
        <w:rPr>
          <w:sz w:val="24"/>
          <w:szCs w:val="24"/>
          <w:lang w:val="hr-HR"/>
        </w:rPr>
        <w:t>a</w:t>
      </w:r>
      <w:r w:rsidRPr="00292193">
        <w:rPr>
          <w:sz w:val="24"/>
          <w:szCs w:val="24"/>
          <w:lang w:val="hr-HR"/>
        </w:rPr>
        <w:t xml:space="preserve">vnu vatrogasnu postrojbu grada Šibenika kao nositelja vatrogastva u iznosu od </w:t>
      </w:r>
      <w:r w:rsidR="0002478B">
        <w:t>12.614</w:t>
      </w:r>
      <w:r w:rsidR="00815D67">
        <w:t>.000,00</w:t>
      </w:r>
      <w:r w:rsidRPr="00292193">
        <w:rPr>
          <w:sz w:val="24"/>
          <w:szCs w:val="24"/>
          <w:lang w:val="hr-HR"/>
        </w:rPr>
        <w:t xml:space="preserve"> kn, za Dobrovoljna vatrogasna društva osiguran je iznos od 2.</w:t>
      </w:r>
      <w:r w:rsidR="00F42A71" w:rsidRPr="00292193">
        <w:rPr>
          <w:sz w:val="24"/>
          <w:szCs w:val="24"/>
          <w:lang w:val="hr-HR"/>
        </w:rPr>
        <w:t>4</w:t>
      </w:r>
      <w:r w:rsidRPr="00292193">
        <w:rPr>
          <w:sz w:val="24"/>
          <w:szCs w:val="24"/>
          <w:lang w:val="hr-HR"/>
        </w:rPr>
        <w:t xml:space="preserve">00.00,00 kn dok je za </w:t>
      </w:r>
      <w:r w:rsidR="0002478B">
        <w:rPr>
          <w:sz w:val="24"/>
          <w:szCs w:val="24"/>
          <w:lang w:val="hr-HR"/>
        </w:rPr>
        <w:t xml:space="preserve">projektiranje zgrade Vatrogasnog doma osiguran iznos od 550.000,00 kn, a za </w:t>
      </w:r>
      <w:r w:rsidRPr="00292193">
        <w:rPr>
          <w:sz w:val="24"/>
          <w:szCs w:val="24"/>
          <w:lang w:val="hr-HR"/>
        </w:rPr>
        <w:t xml:space="preserve">razvoj Civilne zaštite osigurano </w:t>
      </w:r>
      <w:r w:rsidR="004D062E">
        <w:rPr>
          <w:sz w:val="24"/>
          <w:szCs w:val="24"/>
          <w:lang w:val="hr-HR"/>
        </w:rPr>
        <w:t>95.000,00</w:t>
      </w:r>
      <w:r w:rsidRPr="00292193">
        <w:rPr>
          <w:sz w:val="24"/>
          <w:szCs w:val="24"/>
          <w:lang w:val="hr-HR"/>
        </w:rPr>
        <w:t xml:space="preserve"> kn. U slučaju potrebe radi izvanrednih troškova rebalansom Proračuna osigurati će se i dodatna sredstva.</w:t>
      </w:r>
    </w:p>
    <w:p w14:paraId="507D91FA" w14:textId="77777777" w:rsidR="00532614" w:rsidRPr="00292193" w:rsidRDefault="00532614" w:rsidP="004C1DF9">
      <w:pPr>
        <w:pStyle w:val="Tijeloteksta"/>
        <w:spacing w:before="8"/>
        <w:ind w:left="0"/>
        <w:rPr>
          <w:sz w:val="24"/>
          <w:szCs w:val="24"/>
          <w:lang w:val="hr-HR"/>
        </w:rPr>
      </w:pPr>
    </w:p>
    <w:p w14:paraId="7C560D8A" w14:textId="2B8E4BC2" w:rsidR="00532614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X</w:t>
      </w:r>
      <w:r w:rsidR="00AB77AB">
        <w:rPr>
          <w:sz w:val="24"/>
          <w:szCs w:val="24"/>
          <w:lang w:val="hr-HR"/>
        </w:rPr>
        <w:t>.</w:t>
      </w:r>
    </w:p>
    <w:p w14:paraId="12B8BA50" w14:textId="77777777" w:rsidR="004D062E" w:rsidRPr="00292193" w:rsidRDefault="004D062E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</w:p>
    <w:p w14:paraId="0C5272A7" w14:textId="2C3EA3DC" w:rsidR="00532614" w:rsidRDefault="00532614" w:rsidP="004C1DF9">
      <w:pPr>
        <w:pStyle w:val="Tijeloteksta"/>
        <w:spacing w:before="8"/>
        <w:ind w:left="0" w:firstLine="708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 xml:space="preserve">Osoba zadužena za koordinaciju provedbe ovog Plana za Grad Šibenik je zamjenik </w:t>
      </w:r>
      <w:r w:rsidR="004D062E">
        <w:rPr>
          <w:sz w:val="24"/>
          <w:szCs w:val="24"/>
          <w:lang w:val="hr-HR"/>
        </w:rPr>
        <w:t>G</w:t>
      </w:r>
      <w:r w:rsidRPr="00292193">
        <w:rPr>
          <w:sz w:val="24"/>
          <w:szCs w:val="24"/>
          <w:lang w:val="hr-HR"/>
        </w:rPr>
        <w:t>radonačelnika gospodin Danijel Mileta, koji je ujedno i načelnik Stožera civilne zaštite Grada Šibenika.</w:t>
      </w:r>
    </w:p>
    <w:p w14:paraId="7A210769" w14:textId="77777777" w:rsidR="004D062E" w:rsidRPr="00292193" w:rsidRDefault="004D062E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52052C89" w14:textId="0CFD2134" w:rsidR="00532614" w:rsidRDefault="00532614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>XI</w:t>
      </w:r>
      <w:r w:rsidR="00AB77AB">
        <w:rPr>
          <w:sz w:val="24"/>
          <w:szCs w:val="24"/>
          <w:lang w:val="hr-HR"/>
        </w:rPr>
        <w:t>.</w:t>
      </w:r>
    </w:p>
    <w:p w14:paraId="34C5F2F3" w14:textId="77777777" w:rsidR="004D062E" w:rsidRPr="00292193" w:rsidRDefault="004D062E" w:rsidP="004C1DF9">
      <w:pPr>
        <w:pStyle w:val="Tijeloteksta"/>
        <w:spacing w:before="8"/>
        <w:ind w:left="0"/>
        <w:jc w:val="center"/>
        <w:rPr>
          <w:sz w:val="24"/>
          <w:szCs w:val="24"/>
          <w:lang w:val="hr-HR"/>
        </w:rPr>
      </w:pPr>
    </w:p>
    <w:p w14:paraId="2E5ABE79" w14:textId="4DF64488" w:rsidR="004D062E" w:rsidRDefault="00532614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  <w:r w:rsidRPr="00292193">
        <w:rPr>
          <w:sz w:val="24"/>
          <w:szCs w:val="24"/>
          <w:lang w:val="hr-HR"/>
        </w:rPr>
        <w:t xml:space="preserve">Ovaj Plan stupa na snagu danom donošenja, a objaviti će se u  </w:t>
      </w:r>
      <w:r w:rsidR="004D062E">
        <w:rPr>
          <w:sz w:val="24"/>
          <w:szCs w:val="24"/>
          <w:lang w:val="hr-HR"/>
        </w:rPr>
        <w:t>Službenom glasniku Grada Šibenika.</w:t>
      </w:r>
    </w:p>
    <w:p w14:paraId="34B51AF6" w14:textId="22D82F21" w:rsidR="004D062E" w:rsidRDefault="004D062E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</w:p>
    <w:p w14:paraId="5A94BDB5" w14:textId="1C877377" w:rsidR="004D062E" w:rsidRDefault="004D062E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810-01/21-01/07</w:t>
      </w:r>
    </w:p>
    <w:p w14:paraId="13656058" w14:textId="3BFE0232" w:rsidR="004D062E" w:rsidRDefault="004D062E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2182/01-10-21-1</w:t>
      </w:r>
    </w:p>
    <w:p w14:paraId="1AA715AD" w14:textId="7FCDE7E7" w:rsidR="004D062E" w:rsidRPr="00292193" w:rsidRDefault="004D062E" w:rsidP="004C1DF9">
      <w:pPr>
        <w:pStyle w:val="Tijeloteksta"/>
        <w:spacing w:before="8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Šibenik, </w:t>
      </w:r>
      <w:r w:rsidR="00720199">
        <w:rPr>
          <w:sz w:val="24"/>
          <w:szCs w:val="24"/>
          <w:lang w:val="hr-HR"/>
        </w:rPr>
        <w:t>02. srpnja</w:t>
      </w:r>
      <w:r>
        <w:rPr>
          <w:sz w:val="24"/>
          <w:szCs w:val="24"/>
          <w:lang w:val="hr-HR"/>
        </w:rPr>
        <w:t xml:space="preserve"> 2021. godine</w:t>
      </w:r>
    </w:p>
    <w:p w14:paraId="1B919A0A" w14:textId="78DED4C3" w:rsidR="004D062E" w:rsidRDefault="004D062E" w:rsidP="004C1DF9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GRADONAČELNIK</w:t>
      </w:r>
    </w:p>
    <w:p w14:paraId="7A71D3A2" w14:textId="54DD6EF3" w:rsidR="00EC7DD5" w:rsidRPr="004C1DF9" w:rsidRDefault="004D062E" w:rsidP="004C1DF9">
      <w:pPr>
        <w:ind w:left="5664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Željko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Burić</w:t>
      </w:r>
      <w:proofErr w:type="spellEnd"/>
      <w:r>
        <w:rPr>
          <w:sz w:val="24"/>
          <w:szCs w:val="24"/>
        </w:rPr>
        <w:t xml:space="preserve">, dr. </w:t>
      </w:r>
      <w:proofErr w:type="gramStart"/>
      <w:r>
        <w:rPr>
          <w:sz w:val="24"/>
          <w:szCs w:val="24"/>
        </w:rPr>
        <w:t>med.</w:t>
      </w:r>
      <w:r w:rsidR="006753DA">
        <w:rPr>
          <w:sz w:val="24"/>
          <w:szCs w:val="24"/>
        </w:rPr>
        <w:t>,</w:t>
      </w:r>
      <w:proofErr w:type="spellStart"/>
      <w:r w:rsidR="006753DA">
        <w:rPr>
          <w:sz w:val="24"/>
          <w:szCs w:val="24"/>
        </w:rPr>
        <w:t>v.r</w:t>
      </w:r>
      <w:proofErr w:type="spellEnd"/>
      <w:r w:rsidR="006753DA">
        <w:rPr>
          <w:sz w:val="24"/>
          <w:szCs w:val="24"/>
        </w:rPr>
        <w:t>.</w:t>
      </w:r>
      <w:proofErr w:type="gramEnd"/>
    </w:p>
    <w:sectPr w:rsidR="00EC7DD5" w:rsidRPr="004C1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78F6"/>
    <w:multiLevelType w:val="hybridMultilevel"/>
    <w:tmpl w:val="C0BA16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2C"/>
    <w:rsid w:val="0002478B"/>
    <w:rsid w:val="002608F5"/>
    <w:rsid w:val="00292193"/>
    <w:rsid w:val="004C1DF9"/>
    <w:rsid w:val="004D062E"/>
    <w:rsid w:val="004D2A3B"/>
    <w:rsid w:val="00532614"/>
    <w:rsid w:val="006753DA"/>
    <w:rsid w:val="006E552F"/>
    <w:rsid w:val="00720199"/>
    <w:rsid w:val="00815D67"/>
    <w:rsid w:val="00AB77AB"/>
    <w:rsid w:val="00AD35E5"/>
    <w:rsid w:val="00CE6470"/>
    <w:rsid w:val="00CF192C"/>
    <w:rsid w:val="00D653E6"/>
    <w:rsid w:val="00EC7DD5"/>
    <w:rsid w:val="00F42A71"/>
    <w:rsid w:val="00F7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C80A7"/>
  <w15:chartTrackingRefBased/>
  <w15:docId w15:val="{45F6969A-5F29-4B26-86BA-AC3C9E7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26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unhideWhenUsed/>
    <w:qFormat/>
    <w:rsid w:val="00532614"/>
    <w:pPr>
      <w:ind w:left="112"/>
    </w:pPr>
  </w:style>
  <w:style w:type="character" w:customStyle="1" w:styleId="TijelotekstaChar">
    <w:name w:val="Tijelo teksta Char"/>
    <w:basedOn w:val="Zadanifontodlomka"/>
    <w:link w:val="Tijeloteksta"/>
    <w:uiPriority w:val="1"/>
    <w:rsid w:val="00532614"/>
    <w:rPr>
      <w:rFonts w:ascii="Times New Roman" w:eastAsia="Times New Roman" w:hAnsi="Times New Roman" w:cs="Times New Roman"/>
      <w:lang w:val="en-US" w:bidi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19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19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vatrogasci@jvp-sibenik.hr</dc:creator>
  <cp:keywords/>
  <dc:description/>
  <cp:lastModifiedBy>Ivan Bašić</cp:lastModifiedBy>
  <cp:revision>6</cp:revision>
  <cp:lastPrinted>2021-07-07T07:05:00Z</cp:lastPrinted>
  <dcterms:created xsi:type="dcterms:W3CDTF">2021-07-07T07:05:00Z</dcterms:created>
  <dcterms:modified xsi:type="dcterms:W3CDTF">2021-07-16T06:50:00Z</dcterms:modified>
</cp:coreProperties>
</file>